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C4" w:rsidRPr="00E21FC4" w:rsidRDefault="00E21FC4" w:rsidP="00E21FC4">
      <w:pPr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21FC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E21FC4" w:rsidRPr="00E21FC4" w:rsidRDefault="00E21FC4" w:rsidP="00E21FC4">
      <w:pPr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21FC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Приказ от 30.08.2019 № 160</w:t>
      </w:r>
    </w:p>
    <w:p w:rsidR="00E21FC4" w:rsidRDefault="00E21FC4" w:rsidP="00E21FC4">
      <w:pPr>
        <w:jc w:val="center"/>
        <w:rPr>
          <w:rStyle w:val="a6"/>
          <w:b w:val="0"/>
          <w:bCs w:val="0"/>
        </w:rPr>
      </w:pPr>
    </w:p>
    <w:p w:rsidR="00B77190" w:rsidRPr="00B77190" w:rsidRDefault="00B77190" w:rsidP="00B7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</w:p>
    <w:p w:rsidR="00B77190" w:rsidRPr="00B77190" w:rsidRDefault="00B77190" w:rsidP="00B7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межведомственного взаи</w:t>
      </w:r>
      <w:r w:rsidRPr="00B77190">
        <w:rPr>
          <w:rFonts w:ascii="Times New Roman" w:hAnsi="Times New Roman" w:cs="Times New Roman"/>
          <w:b/>
          <w:sz w:val="24"/>
          <w:szCs w:val="24"/>
        </w:rPr>
        <w:t>модействия предусмотренного п.2 ст.9 Федерального закона от 29.12.2012 №120-ФЗ «Об основах системы профилактики безнадзорности и правонарушений несовершеннолетних</w:t>
      </w:r>
      <w:r w:rsidR="008B670B">
        <w:rPr>
          <w:rFonts w:ascii="Times New Roman" w:hAnsi="Times New Roman" w:cs="Times New Roman"/>
          <w:b/>
          <w:sz w:val="24"/>
          <w:szCs w:val="24"/>
        </w:rPr>
        <w:t>»</w:t>
      </w:r>
      <w:r w:rsidRPr="00B77190">
        <w:rPr>
          <w:rFonts w:ascii="Times New Roman" w:hAnsi="Times New Roman" w:cs="Times New Roman"/>
          <w:b/>
          <w:sz w:val="24"/>
          <w:szCs w:val="24"/>
        </w:rPr>
        <w:t xml:space="preserve"> в МБОУ  «Гимназия №11»</w:t>
      </w:r>
    </w:p>
    <w:p w:rsidR="00B77190" w:rsidRDefault="00B77190"/>
    <w:tbl>
      <w:tblPr>
        <w:tblStyle w:val="a5"/>
        <w:tblW w:w="10207" w:type="dxa"/>
        <w:tblInd w:w="-318" w:type="dxa"/>
        <w:tblLook w:val="04A0"/>
      </w:tblPr>
      <w:tblGrid>
        <w:gridCol w:w="6947"/>
        <w:gridCol w:w="3260"/>
      </w:tblGrid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Основание для сообщения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Кому сообщать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нарушении прав и свобод несовершеннолетних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прокуратуры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комиссию по делам несовершеннолетних и защите их прав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опеки и попечительства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управления социальной защитой населения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proofErr w:type="gramStart"/>
            <w:r w:rsidRPr="00147BDB">
              <w:rPr>
                <w:color w:val="000000"/>
              </w:rPr>
              <w:t>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</w:t>
            </w:r>
            <w:proofErr w:type="gramEnd"/>
            <w:r w:rsidRPr="00147BDB">
              <w:rPr>
                <w:color w:val="000000"/>
              </w:rPr>
              <w:t xml:space="preserve"> действия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внутренних дел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proofErr w:type="gramStart"/>
            <w:r w:rsidRPr="00147BDB">
              <w:rPr>
                <w:color w:val="000000"/>
              </w:rPr>
              <w:t>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</w:t>
            </w:r>
            <w:proofErr w:type="gramEnd"/>
            <w:r w:rsidRPr="00147BDB">
              <w:rPr>
                <w:color w:val="000000"/>
              </w:rPr>
              <w:t xml:space="preserve"> либо социальной реабилитации или уклонения несовершеннолетних осужденных от исполнения возложенных на них судом обязанностей;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уголовно-исполнительные инспекции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управления здравоохранением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lastRenderedPageBreak/>
              <w:t>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орган, осуществляющий управление в сфере образования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по делам молодежи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proofErr w:type="gramStart"/>
            <w:r w:rsidRPr="00147BDB">
              <w:rPr>
                <w:color w:val="000000"/>
              </w:rPr>
              <w:t>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законом от 29 декабря 2012 года N 273-ФЗ "Об образовании в Российской Федерации" случаях и нуждающихся в этой связи в оказании помощи в трудоустройстве</w:t>
            </w:r>
            <w:proofErr w:type="gramEnd"/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службы занятости</w:t>
            </w:r>
          </w:p>
        </w:tc>
      </w:tr>
    </w:tbl>
    <w:p w:rsidR="009C0232" w:rsidRDefault="009C0232">
      <w:pPr>
        <w:rPr>
          <w:rFonts w:ascii="Times New Roman" w:hAnsi="Times New Roman" w:cs="Times New Roman"/>
          <w:sz w:val="24"/>
          <w:szCs w:val="24"/>
        </w:rPr>
      </w:pPr>
    </w:p>
    <w:p w:rsidR="003262EC" w:rsidRPr="00B77190" w:rsidRDefault="003262EC">
      <w:pPr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АЛГОРИТМ ДЕЙСТВИЙ классного руководителя по предупреждению правонарушений несовершеннолетних </w:t>
      </w:r>
    </w:p>
    <w:p w:rsidR="003262EC" w:rsidRPr="00B77190" w:rsidRDefault="003262EC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Составление социального паспорта класса. 2. Выявление случаев раннего неблагополучия детей «группы риска». 3. Подготовка необходимых документов для постановки подростка на ВШУ. 4. Участие в разработке программы индивидуальной профилактической работы с учащимся. 5. Вовлечение учащихся в </w:t>
      </w:r>
      <w:proofErr w:type="spellStart"/>
      <w:r w:rsidRPr="00B77190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B77190">
        <w:rPr>
          <w:rFonts w:ascii="Times New Roman" w:hAnsi="Times New Roman" w:cs="Times New Roman"/>
          <w:sz w:val="24"/>
          <w:szCs w:val="24"/>
        </w:rPr>
        <w:t xml:space="preserve">, общественно-полезную деятельность. 6. Осуществление </w:t>
      </w:r>
      <w:proofErr w:type="gramStart"/>
      <w:r w:rsidRPr="00B771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7190">
        <w:rPr>
          <w:rFonts w:ascii="Times New Roman" w:hAnsi="Times New Roman" w:cs="Times New Roman"/>
          <w:sz w:val="24"/>
          <w:szCs w:val="24"/>
        </w:rPr>
        <w:t xml:space="preserve"> посещаемостью занятий, успеваемостью учащихся; по итогам ежедневного оперативного контроля осуществление индивидуальной работы с подростком, информирование родителей. 7. Организация индивидуальной работы с родителями. 8. Анализ социальной адаптации учащегося, информирование администрации школы, родителей о результатах профилактической работы с подростком. 9. При необходимости: подготовка и направление материала на Совет профилактики образовательного учреждения по вопросу о постановке либо снятии подростка с В</w:t>
      </w:r>
      <w:r w:rsidR="00B77190" w:rsidRPr="00B77190">
        <w:rPr>
          <w:rFonts w:ascii="Times New Roman" w:hAnsi="Times New Roman" w:cs="Times New Roman"/>
          <w:sz w:val="24"/>
          <w:szCs w:val="24"/>
        </w:rPr>
        <w:t>У</w:t>
      </w:r>
      <w:r w:rsidRPr="00B77190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3262EC" w:rsidRPr="00B77190" w:rsidRDefault="003262EC" w:rsidP="009C0232">
      <w:pPr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>АЛГОРИТМ ДЕЙСТВИЙ классного руководителя по факту совершения учащимся правонарушения</w:t>
      </w:r>
    </w:p>
    <w:p w:rsidR="00B77190" w:rsidRPr="00B77190" w:rsidRDefault="003262EC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Поступление информации от субъектов профилактики о совершении подростком правонарушении. 2. Информирование всех лиц, заинтересованных в профилактической работе, по данному факту (соц. педагога, педагога-психолога и родителей). З. Сбор информации, характеризующей подростка, его окружение, семью. 4. Составление карты учёта и индивидуального изучения подростка. 5. Подготовка необходимых документов для постановки подростка на ВШУ. 6. Разработка (корректировка) плана работы с классным коллективом по профилактике правонарушений с привлечением всех субъектов профилактики. 7. Разработка (корректировка) плана работы с родителями обучающихся детей. 8. Проведение индивидуальной профилактической работы с подростком. 9. Анализ социальной адаптации </w:t>
      </w:r>
      <w:proofErr w:type="gramStart"/>
      <w:r w:rsidRPr="00B7719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190">
        <w:rPr>
          <w:rFonts w:ascii="Times New Roman" w:hAnsi="Times New Roman" w:cs="Times New Roman"/>
          <w:sz w:val="24"/>
          <w:szCs w:val="24"/>
        </w:rPr>
        <w:t xml:space="preserve">, информирование Советов профилактики, администрации школы по результатам профилактической работы. 10. При необходимости подготовка и направление материала в </w:t>
      </w:r>
      <w:proofErr w:type="spellStart"/>
      <w:r w:rsidRPr="00B77190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Pr="00B77190">
        <w:rPr>
          <w:rFonts w:ascii="Times New Roman" w:hAnsi="Times New Roman" w:cs="Times New Roman"/>
          <w:sz w:val="24"/>
          <w:szCs w:val="24"/>
        </w:rPr>
        <w:t>, личное участие в заседании в целях представления интересов подростка, или внесение вопроса о снятии с В</w:t>
      </w:r>
      <w:r w:rsidR="00B77190" w:rsidRPr="00B77190">
        <w:rPr>
          <w:rFonts w:ascii="Times New Roman" w:hAnsi="Times New Roman" w:cs="Times New Roman"/>
          <w:sz w:val="24"/>
          <w:szCs w:val="24"/>
        </w:rPr>
        <w:t>У</w:t>
      </w:r>
      <w:r w:rsidRPr="00B77190">
        <w:rPr>
          <w:rFonts w:ascii="Times New Roman" w:hAnsi="Times New Roman" w:cs="Times New Roman"/>
          <w:sz w:val="24"/>
          <w:szCs w:val="24"/>
        </w:rPr>
        <w:t xml:space="preserve">У, с учёта в ПДН </w:t>
      </w:r>
    </w:p>
    <w:p w:rsidR="00B77190" w:rsidRPr="00B77190" w:rsidRDefault="00B77190" w:rsidP="00B7719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3262EC" w:rsidRPr="00B77190" w:rsidRDefault="003262EC" w:rsidP="009C0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>АЛГОРИТМ ДЕЙСТВИЙ социального педагога по факту совершения учащимся правонарушения</w:t>
      </w:r>
    </w:p>
    <w:p w:rsidR="003262EC" w:rsidRPr="00B77190" w:rsidRDefault="003262EC" w:rsidP="003262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lastRenderedPageBreak/>
        <w:t xml:space="preserve">Сбор информации о социальном неблагополучии подростков, обучающихся </w:t>
      </w:r>
      <w:proofErr w:type="spellStart"/>
      <w:r w:rsidRPr="00B77190">
        <w:rPr>
          <w:rFonts w:ascii="Times New Roman" w:hAnsi="Times New Roman" w:cs="Times New Roman"/>
          <w:sz w:val="24"/>
          <w:szCs w:val="24"/>
        </w:rPr>
        <w:t>в</w:t>
      </w:r>
      <w:r w:rsidR="00B77190" w:rsidRPr="00B77190">
        <w:rPr>
          <w:rFonts w:ascii="Times New Roman" w:hAnsi="Times New Roman" w:cs="Times New Roman"/>
          <w:sz w:val="24"/>
          <w:szCs w:val="24"/>
        </w:rPr>
        <w:t>гимназии</w:t>
      </w:r>
      <w:proofErr w:type="spellEnd"/>
      <w:r w:rsidRPr="00B77190">
        <w:rPr>
          <w:rFonts w:ascii="Times New Roman" w:hAnsi="Times New Roman" w:cs="Times New Roman"/>
          <w:sz w:val="24"/>
          <w:szCs w:val="24"/>
        </w:rPr>
        <w:t xml:space="preserve">, или подростках, совершивших правонарушения. 2. Изучение социально-педагогических особенностей личности подростка, его микросреды (посещение семьи на дому, индивидуальные беседы с подростком и родителями). 3. Составление индивидуальной карты сопровождения подростка по оказанию </w:t>
      </w:r>
      <w:proofErr w:type="spellStart"/>
      <w:r w:rsidRPr="00B77190">
        <w:rPr>
          <w:rFonts w:ascii="Times New Roman" w:hAnsi="Times New Roman" w:cs="Times New Roman"/>
          <w:sz w:val="24"/>
          <w:szCs w:val="24"/>
        </w:rPr>
        <w:t>социальнопедагогической</w:t>
      </w:r>
      <w:proofErr w:type="spellEnd"/>
      <w:r w:rsidRPr="00B77190">
        <w:rPr>
          <w:rFonts w:ascii="Times New Roman" w:hAnsi="Times New Roman" w:cs="Times New Roman"/>
          <w:sz w:val="24"/>
          <w:szCs w:val="24"/>
        </w:rPr>
        <w:t xml:space="preserve"> помощи и поддержки (постановка на бесплатное или льготное питание в школе, </w:t>
      </w:r>
      <w:proofErr w:type="gramStart"/>
      <w:r w:rsidRPr="00B771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7190">
        <w:rPr>
          <w:rFonts w:ascii="Times New Roman" w:hAnsi="Times New Roman" w:cs="Times New Roman"/>
          <w:sz w:val="24"/>
          <w:szCs w:val="24"/>
        </w:rPr>
        <w:t xml:space="preserve"> посещаемостью занятий, успеваемостью, организация занятости подростков во внеурочное время, во время каникул и др.). 4. Осуществление взаимодействия со всеми субъектами профилактики, при необходимости привлечение соответствующих служб для работы с подростком. 5. При необходимости подгото</w:t>
      </w:r>
      <w:r w:rsidR="00B77190" w:rsidRPr="00B77190">
        <w:rPr>
          <w:rFonts w:ascii="Times New Roman" w:hAnsi="Times New Roman" w:cs="Times New Roman"/>
          <w:sz w:val="24"/>
          <w:szCs w:val="24"/>
        </w:rPr>
        <w:t>вка и направление материала в К</w:t>
      </w:r>
      <w:r w:rsidRPr="00B77190">
        <w:rPr>
          <w:rFonts w:ascii="Times New Roman" w:hAnsi="Times New Roman" w:cs="Times New Roman"/>
          <w:sz w:val="24"/>
          <w:szCs w:val="24"/>
        </w:rPr>
        <w:t>Д</w:t>
      </w:r>
      <w:r w:rsidR="00B77190" w:rsidRPr="00B77190">
        <w:rPr>
          <w:rFonts w:ascii="Times New Roman" w:hAnsi="Times New Roman" w:cs="Times New Roman"/>
          <w:sz w:val="24"/>
          <w:szCs w:val="24"/>
        </w:rPr>
        <w:t>Н, личное участие в заседании К</w:t>
      </w:r>
      <w:r w:rsidRPr="00B77190">
        <w:rPr>
          <w:rFonts w:ascii="Times New Roman" w:hAnsi="Times New Roman" w:cs="Times New Roman"/>
          <w:sz w:val="24"/>
          <w:szCs w:val="24"/>
        </w:rPr>
        <w:t>ДН с целью представления интересов подростков, либо вынес</w:t>
      </w:r>
      <w:r w:rsidR="00B77190" w:rsidRPr="00B77190">
        <w:rPr>
          <w:rFonts w:ascii="Times New Roman" w:hAnsi="Times New Roman" w:cs="Times New Roman"/>
          <w:sz w:val="24"/>
          <w:szCs w:val="24"/>
        </w:rPr>
        <w:t>ение вопроса о снятии с учета К</w:t>
      </w:r>
      <w:r w:rsidRPr="00B77190">
        <w:rPr>
          <w:rFonts w:ascii="Times New Roman" w:hAnsi="Times New Roman" w:cs="Times New Roman"/>
          <w:sz w:val="24"/>
          <w:szCs w:val="24"/>
        </w:rPr>
        <w:t>ДН, В</w:t>
      </w:r>
      <w:r w:rsidR="00B77190" w:rsidRPr="00B77190">
        <w:rPr>
          <w:rFonts w:ascii="Times New Roman" w:hAnsi="Times New Roman" w:cs="Times New Roman"/>
          <w:sz w:val="24"/>
          <w:szCs w:val="24"/>
        </w:rPr>
        <w:t>У</w:t>
      </w:r>
      <w:r w:rsidRPr="00B77190">
        <w:rPr>
          <w:rFonts w:ascii="Times New Roman" w:hAnsi="Times New Roman" w:cs="Times New Roman"/>
          <w:sz w:val="24"/>
          <w:szCs w:val="24"/>
        </w:rPr>
        <w:t xml:space="preserve">У. </w:t>
      </w:r>
      <w:r w:rsidR="00B77190" w:rsidRPr="00B77190">
        <w:rPr>
          <w:rFonts w:ascii="Times New Roman" w:hAnsi="Times New Roman" w:cs="Times New Roman"/>
          <w:sz w:val="24"/>
          <w:szCs w:val="24"/>
        </w:rPr>
        <w:t xml:space="preserve"> 6. </w:t>
      </w:r>
      <w:r w:rsidRPr="00B77190">
        <w:rPr>
          <w:rFonts w:ascii="Times New Roman" w:hAnsi="Times New Roman" w:cs="Times New Roman"/>
          <w:sz w:val="24"/>
          <w:szCs w:val="24"/>
        </w:rPr>
        <w:t>Анализ социальной адаптации учащегося и отчет по результатам профилактической работы на Совет</w:t>
      </w:r>
      <w:r w:rsidR="00B77190" w:rsidRPr="00B77190">
        <w:rPr>
          <w:rFonts w:ascii="Times New Roman" w:hAnsi="Times New Roman" w:cs="Times New Roman"/>
          <w:sz w:val="24"/>
          <w:szCs w:val="24"/>
        </w:rPr>
        <w:t>е профилактики.</w:t>
      </w:r>
      <w:r w:rsidRPr="00B7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EC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3262EC" w:rsidRPr="00B77190" w:rsidRDefault="003262EC" w:rsidP="009C0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АЛГОРИТМ ДЕЙСТВИЙ при выявлении фактов жестокого обращения с детьми </w:t>
      </w:r>
    </w:p>
    <w:p w:rsidR="003262EC" w:rsidRPr="009C0232" w:rsidRDefault="003262EC" w:rsidP="009C0232">
      <w:pPr>
        <w:pStyle w:val="a3"/>
        <w:ind w:left="1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32">
        <w:rPr>
          <w:rFonts w:ascii="Times New Roman" w:hAnsi="Times New Roman" w:cs="Times New Roman"/>
          <w:b/>
          <w:sz w:val="24"/>
          <w:szCs w:val="24"/>
        </w:rPr>
        <w:t>Понятие и формы жестокого обращения с детьми.</w:t>
      </w:r>
    </w:p>
    <w:p w:rsidR="003262EC" w:rsidRPr="00B77190" w:rsidRDefault="003262EC" w:rsidP="009C023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>Жестокое обращение с ребенком</w:t>
      </w:r>
      <w:r w:rsidRPr="00B77190">
        <w:rPr>
          <w:rFonts w:ascii="Times New Roman" w:hAnsi="Times New Roman" w:cs="Times New Roman"/>
          <w:sz w:val="24"/>
          <w:szCs w:val="24"/>
        </w:rPr>
        <w:t xml:space="preserve">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</w:t>
      </w:r>
      <w:proofErr w:type="gramStart"/>
      <w:r w:rsidRPr="00B77190">
        <w:rPr>
          <w:rFonts w:ascii="Times New Roman" w:hAnsi="Times New Roman" w:cs="Times New Roman"/>
          <w:sz w:val="24"/>
          <w:szCs w:val="24"/>
        </w:rPr>
        <w:t xml:space="preserve">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 </w:t>
      </w:r>
      <w:proofErr w:type="gramEnd"/>
    </w:p>
    <w:p w:rsidR="003262EC" w:rsidRPr="00B77190" w:rsidRDefault="003262EC" w:rsidP="009C023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>Формы жестокого обращения с детьми</w:t>
      </w:r>
      <w:r w:rsidRPr="00B77190">
        <w:rPr>
          <w:rFonts w:ascii="Times New Roman" w:hAnsi="Times New Roman" w:cs="Times New Roman"/>
          <w:sz w:val="24"/>
          <w:szCs w:val="24"/>
        </w:rPr>
        <w:t xml:space="preserve">: физическое, сексуальное, психологическое насилие и пренебрежение нуждами. </w:t>
      </w:r>
    </w:p>
    <w:p w:rsidR="003262EC" w:rsidRPr="00B77190" w:rsidRDefault="003262EC" w:rsidP="009C023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>Насилие в семье</w:t>
      </w:r>
      <w:r w:rsidRPr="00B77190">
        <w:rPr>
          <w:rFonts w:ascii="Times New Roman" w:hAnsi="Times New Roman" w:cs="Times New Roman"/>
          <w:sz w:val="24"/>
          <w:szCs w:val="24"/>
        </w:rPr>
        <w:t xml:space="preserve"> – это 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3262EC" w:rsidRPr="00B77190" w:rsidRDefault="003262EC" w:rsidP="009C023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 xml:space="preserve"> Пренебрежение нуждами ребенка</w:t>
      </w:r>
      <w:r w:rsidRPr="00B77190">
        <w:rPr>
          <w:rFonts w:ascii="Times New Roman" w:hAnsi="Times New Roman" w:cs="Times New Roman"/>
          <w:sz w:val="24"/>
          <w:szCs w:val="24"/>
        </w:rPr>
        <w:t xml:space="preserve"> –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</w:t>
      </w:r>
      <w:r w:rsidRPr="00B77190">
        <w:rPr>
          <w:rFonts w:ascii="Times New Roman" w:hAnsi="Times New Roman" w:cs="Times New Roman"/>
          <w:b/>
          <w:sz w:val="24"/>
          <w:szCs w:val="24"/>
        </w:rPr>
        <w:t>Психологическое (эмоциональное) насилие</w:t>
      </w:r>
      <w:r w:rsidRPr="00B77190">
        <w:rPr>
          <w:rFonts w:ascii="Times New Roman" w:hAnsi="Times New Roman" w:cs="Times New Roman"/>
          <w:sz w:val="24"/>
          <w:szCs w:val="24"/>
        </w:rPr>
        <w:t xml:space="preserve"> – 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нарушению психического развития. </w:t>
      </w:r>
    </w:p>
    <w:p w:rsidR="003262EC" w:rsidRPr="00B77190" w:rsidRDefault="003262EC" w:rsidP="009C023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>Сексуальное насилие</w:t>
      </w:r>
      <w:r w:rsidRPr="00B77190">
        <w:rPr>
          <w:rFonts w:ascii="Times New Roman" w:hAnsi="Times New Roman" w:cs="Times New Roman"/>
          <w:sz w:val="24"/>
          <w:szCs w:val="24"/>
        </w:rPr>
        <w:t xml:space="preserve"> – 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выгоды.</w:t>
      </w:r>
    </w:p>
    <w:p w:rsidR="003262EC" w:rsidRPr="00B77190" w:rsidRDefault="003262EC" w:rsidP="009C023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  <w:r w:rsidRPr="00B77190">
        <w:rPr>
          <w:rFonts w:ascii="Times New Roman" w:hAnsi="Times New Roman" w:cs="Times New Roman"/>
          <w:sz w:val="24"/>
          <w:szCs w:val="24"/>
        </w:rPr>
        <w:t xml:space="preserve"> – это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 жизни или не предотвращают возможность причинения страданий, наносят ущерб его здоровью или физическому развитию. </w:t>
      </w:r>
      <w:proofErr w:type="gramStart"/>
      <w:r w:rsidRPr="00B77190">
        <w:rPr>
          <w:rFonts w:ascii="Times New Roman" w:hAnsi="Times New Roman" w:cs="Times New Roman"/>
          <w:b/>
          <w:sz w:val="24"/>
          <w:szCs w:val="24"/>
        </w:rPr>
        <w:t>Несовершеннолетний, находящийся в социально опасном положении</w:t>
      </w:r>
      <w:r w:rsidRPr="00B77190">
        <w:rPr>
          <w:rFonts w:ascii="Times New Roman" w:hAnsi="Times New Roman" w:cs="Times New Roman"/>
          <w:sz w:val="24"/>
          <w:szCs w:val="24"/>
        </w:rPr>
        <w:t xml:space="preserve">, –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</w:t>
      </w:r>
      <w:r w:rsidRPr="00B77190">
        <w:rPr>
          <w:rFonts w:ascii="Times New Roman" w:hAnsi="Times New Roman" w:cs="Times New Roman"/>
          <w:sz w:val="24"/>
          <w:szCs w:val="24"/>
        </w:rPr>
        <w:lastRenderedPageBreak/>
        <w:t>его воспитанию или содержанию, либо совершает правонарушение или антиобщественные действия.</w:t>
      </w:r>
      <w:proofErr w:type="gramEnd"/>
    </w:p>
    <w:p w:rsidR="003262EC" w:rsidRPr="00B77190" w:rsidRDefault="003262EC" w:rsidP="009C023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</w:t>
      </w:r>
      <w:r w:rsidRPr="00B77190">
        <w:rPr>
          <w:rFonts w:ascii="Times New Roman" w:hAnsi="Times New Roman" w:cs="Times New Roman"/>
          <w:b/>
          <w:sz w:val="24"/>
          <w:szCs w:val="24"/>
        </w:rPr>
        <w:t>Семья, находящаяся в социально опасном положении</w:t>
      </w:r>
      <w:r w:rsidRPr="00B77190">
        <w:rPr>
          <w:rFonts w:ascii="Times New Roman" w:hAnsi="Times New Roman" w:cs="Times New Roman"/>
          <w:sz w:val="24"/>
          <w:szCs w:val="24"/>
        </w:rPr>
        <w:t>, –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3262EC" w:rsidRPr="00B77190" w:rsidRDefault="003262EC" w:rsidP="003262EC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3262EC" w:rsidRPr="00B77190" w:rsidRDefault="003262EC" w:rsidP="003262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>Действия специалистов органов и учреждений системы профилактики при обнаружении явных признаков жестокого обращения с ребенком.</w:t>
      </w:r>
      <w:r w:rsidRPr="00B7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81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</w:t>
      </w:r>
    </w:p>
    <w:p w:rsidR="00C56481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Таким образом, специалисты должны уметь распознавать признаки жестокого обращения и проводить оценку риска причинения вреда. </w:t>
      </w:r>
    </w:p>
    <w:p w:rsidR="00C56481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Поводом для вмешательства специалистов, изучения ситуации в семье может быть: 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>- информация от ребенка;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информация от родителей (законных представителей), других членов семьи;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информация от специалистов;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информация от сверстников и друзей, соседей, иных граждан;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информация от представителей общественных объединений;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результаты медицинского осмотра; - результаты экспертиз;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дополнительная информация, собранная в ходе психологической диагностики, наблюдений за ребенком. </w:t>
      </w:r>
    </w:p>
    <w:p w:rsidR="003262EC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>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Особую роль в выявлении жестокого обращения на ранних этапах играют специалисты учреждений образования, которые имеют возможность наблюдать несовершеннолетнего в течение длительного времени. Особое внимание необходимо уделять выявлению признаков жестокого обращения в отношении:</w:t>
      </w:r>
    </w:p>
    <w:p w:rsidR="003262EC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несовершеннолетних, проживающих в семьях, находящихся в трудной жизненной или кризисной ситуации, состоящих на обслуживании в учреждениях социальной защиты населения, а также в едином банке данных о несовершеннолетних и семьях, находящихся в социально опасном положении; </w:t>
      </w:r>
    </w:p>
    <w:p w:rsidR="003262EC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- несовершеннолетних, поступивших с телесными повреждениями в учреждения здравоохранения, или проживающих в семьях, состоящих на медико-социальном сопровождении; - несовершеннолетних, родители которых состоят на учете в органах внутренних дел; </w:t>
      </w:r>
    </w:p>
    <w:p w:rsidR="007B0C1A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- несовершеннолетних, посещающих учреждения образования, имеющих проблемы в обучении и поведении, пропускающих занятия по неуважительным причинам, или несовершеннолетних из неблагополучных семей, состоящих на </w:t>
      </w:r>
      <w:r w:rsidR="00B77190">
        <w:rPr>
          <w:rFonts w:ascii="Times New Roman" w:hAnsi="Times New Roman" w:cs="Times New Roman"/>
          <w:sz w:val="24"/>
          <w:szCs w:val="24"/>
        </w:rPr>
        <w:t>ВУК</w:t>
      </w:r>
      <w:r w:rsidRPr="00B77190">
        <w:rPr>
          <w:rFonts w:ascii="Times New Roman" w:hAnsi="Times New Roman" w:cs="Times New Roman"/>
          <w:sz w:val="24"/>
          <w:szCs w:val="24"/>
        </w:rPr>
        <w:t>.</w:t>
      </w:r>
    </w:p>
    <w:p w:rsidR="00C56481" w:rsidRPr="00B77190" w:rsidRDefault="00C56481" w:rsidP="00C56481">
      <w:pPr>
        <w:pStyle w:val="a4"/>
        <w:shd w:val="clear" w:color="auto" w:fill="FFFFFF"/>
        <w:rPr>
          <w:color w:val="000000"/>
        </w:rPr>
      </w:pPr>
    </w:p>
    <w:sectPr w:rsidR="00C56481" w:rsidRPr="00B77190" w:rsidSect="00B7719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63B"/>
    <w:multiLevelType w:val="hybridMultilevel"/>
    <w:tmpl w:val="B24471D8"/>
    <w:lvl w:ilvl="0" w:tplc="2208E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C746D0"/>
    <w:multiLevelType w:val="hybridMultilevel"/>
    <w:tmpl w:val="88FE1B86"/>
    <w:lvl w:ilvl="0" w:tplc="C156B7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68829D3"/>
    <w:multiLevelType w:val="hybridMultilevel"/>
    <w:tmpl w:val="9E408804"/>
    <w:lvl w:ilvl="0" w:tplc="0F42AD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B0D1986"/>
    <w:multiLevelType w:val="hybridMultilevel"/>
    <w:tmpl w:val="CFCE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62EC"/>
    <w:rsid w:val="00147BDB"/>
    <w:rsid w:val="003262EC"/>
    <w:rsid w:val="00583C75"/>
    <w:rsid w:val="00646BE2"/>
    <w:rsid w:val="006635AB"/>
    <w:rsid w:val="007B0C1A"/>
    <w:rsid w:val="008B670B"/>
    <w:rsid w:val="009C0232"/>
    <w:rsid w:val="00A66BF3"/>
    <w:rsid w:val="00B77190"/>
    <w:rsid w:val="00C56481"/>
    <w:rsid w:val="00CD0D3E"/>
    <w:rsid w:val="00DB5F10"/>
    <w:rsid w:val="00E21FC4"/>
    <w:rsid w:val="00F4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2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2019-09-16T02:57:00Z</cp:lastPrinted>
  <dcterms:created xsi:type="dcterms:W3CDTF">2019-09-12T05:52:00Z</dcterms:created>
  <dcterms:modified xsi:type="dcterms:W3CDTF">2019-09-16T03:01:00Z</dcterms:modified>
</cp:coreProperties>
</file>